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2022-2023-2仪器分析实验安排表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表一：实 验 说 明</w:t>
      </w:r>
    </w:p>
    <w:p>
      <w:pPr>
        <w:rPr>
          <w:rFonts w:ascii="Times New Roman" w:hAnsi="Times New Roman" w:cs="Times New Roman"/>
        </w:rPr>
      </w:pPr>
    </w:p>
    <w:tbl>
      <w:tblPr>
        <w:tblStyle w:val="5"/>
        <w:tblW w:w="10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4492"/>
        <w:gridCol w:w="1600"/>
        <w:gridCol w:w="1908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编号</w:t>
            </w:r>
          </w:p>
        </w:tc>
        <w:tc>
          <w:tcPr>
            <w:tcW w:w="44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实验项目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实验地点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指导老师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准备老师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4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两组分混合物的同时测定（4）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310</w:t>
            </w: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李扬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4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苯甲酸的红外光谱测定（4）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310</w:t>
            </w:r>
          </w:p>
        </w:tc>
        <w:tc>
          <w:tcPr>
            <w:tcW w:w="19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蔺红桃</w:t>
            </w:r>
          </w:p>
        </w:tc>
        <w:tc>
          <w:tcPr>
            <w:tcW w:w="1458" w:type="dxa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奎宁的荧光特性和含量测定（4）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310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肖海滨</w:t>
            </w:r>
          </w:p>
        </w:tc>
        <w:tc>
          <w:tcPr>
            <w:tcW w:w="145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自来水中钙和镁的测定（4）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411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牛学良</w:t>
            </w:r>
          </w:p>
        </w:tc>
        <w:tc>
          <w:tcPr>
            <w:tcW w:w="145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电位法测量水溶液的pH（4）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308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刘青</w:t>
            </w:r>
          </w:p>
        </w:tc>
        <w:tc>
          <w:tcPr>
            <w:tcW w:w="145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循环伏安法测定电极反应常数（4）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308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王淑君</w:t>
            </w:r>
          </w:p>
        </w:tc>
        <w:tc>
          <w:tcPr>
            <w:tcW w:w="145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校正归一化法定量测定苯系物中各组分的含量（气相）（4）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411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苗智超</w:t>
            </w:r>
          </w:p>
        </w:tc>
        <w:tc>
          <w:tcPr>
            <w:tcW w:w="145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44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内标法定量分析有机物中甲苯的含量（液相）（4）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李悦源</w:t>
            </w:r>
          </w:p>
        </w:tc>
        <w:tc>
          <w:tcPr>
            <w:tcW w:w="145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  <w:sz w:val="24"/>
              </w:rPr>
              <w:t>徐会君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color w:val="000000"/>
          <w:kern w:val="0"/>
          <w:sz w:val="40"/>
          <w:szCs w:val="40"/>
          <w:lang w:bidi="ar"/>
        </w:rPr>
      </w:pPr>
      <w:r>
        <w:rPr>
          <w:rFonts w:ascii="Times New Roman" w:hAnsi="Times New Roman" w:cs="Times New Roman"/>
          <w:b/>
          <w:color w:val="000000"/>
          <w:kern w:val="0"/>
          <w:sz w:val="40"/>
          <w:szCs w:val="40"/>
          <w:lang w:bidi="ar"/>
        </w:rPr>
        <w:t>表</w:t>
      </w:r>
      <w:r>
        <w:rPr>
          <w:rFonts w:hint="eastAsia" w:ascii="Times New Roman" w:hAnsi="Times New Roman" w:cs="Times New Roman"/>
          <w:b/>
          <w:color w:val="000000"/>
          <w:kern w:val="0"/>
          <w:sz w:val="40"/>
          <w:szCs w:val="40"/>
          <w:lang w:bidi="ar"/>
        </w:rPr>
        <w:t>三</w:t>
      </w:r>
      <w:r>
        <w:rPr>
          <w:rFonts w:ascii="Times New Roman" w:hAnsi="Times New Roman" w:cs="Times New Roman"/>
          <w:b/>
          <w:color w:val="000000"/>
          <w:kern w:val="0"/>
          <w:sz w:val="40"/>
          <w:szCs w:val="40"/>
          <w:lang w:bidi="ar"/>
        </w:rPr>
        <w:t>：202</w:t>
      </w:r>
      <w:r>
        <w:rPr>
          <w:rFonts w:hint="eastAsia" w:ascii="Times New Roman" w:hAnsi="Times New Roman" w:cs="Times New Roman"/>
          <w:b/>
          <w:color w:val="000000"/>
          <w:kern w:val="0"/>
          <w:sz w:val="40"/>
          <w:szCs w:val="40"/>
          <w:lang w:val="en-US" w:eastAsia="zh-CN" w:bidi="ar"/>
        </w:rPr>
        <w:t>3</w:t>
      </w:r>
      <w:r>
        <w:rPr>
          <w:rFonts w:ascii="Times New Roman" w:hAnsi="Times New Roman" w:cs="Times New Roman"/>
          <w:b/>
          <w:color w:val="000000"/>
          <w:kern w:val="0"/>
          <w:sz w:val="40"/>
          <w:szCs w:val="40"/>
          <w:lang w:bidi="ar"/>
        </w:rPr>
        <w:t>-202</w:t>
      </w:r>
      <w:r>
        <w:rPr>
          <w:rFonts w:hint="eastAsia" w:ascii="Times New Roman" w:hAnsi="Times New Roman" w:cs="Times New Roman"/>
          <w:b/>
          <w:color w:val="000000"/>
          <w:kern w:val="0"/>
          <w:sz w:val="40"/>
          <w:szCs w:val="40"/>
          <w:lang w:val="en-US" w:eastAsia="zh-CN" w:bidi="ar"/>
        </w:rPr>
        <w:t>4</w:t>
      </w:r>
      <w:r>
        <w:rPr>
          <w:rFonts w:ascii="Times New Roman" w:hAnsi="Times New Roman" w:cs="Times New Roman"/>
          <w:b/>
          <w:color w:val="000000"/>
          <w:kern w:val="0"/>
          <w:sz w:val="40"/>
          <w:szCs w:val="40"/>
          <w:lang w:bidi="ar"/>
        </w:rPr>
        <w:t>-2仪器分析实验安排表</w:t>
      </w:r>
    </w:p>
    <w:tbl>
      <w:tblPr>
        <w:tblStyle w:val="4"/>
        <w:tblpPr w:leftFromText="180" w:rightFromText="180" w:vertAnchor="text" w:tblpY="1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1904"/>
        <w:gridCol w:w="1906"/>
        <w:gridCol w:w="1906"/>
        <w:gridCol w:w="18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时间</w:t>
            </w:r>
          </w:p>
          <w:p>
            <w:pPr>
              <w:widowControl/>
              <w:ind w:firstLine="440" w:firstLineChars="20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8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</w:t>
            </w:r>
          </w:p>
        </w:tc>
        <w:tc>
          <w:tcPr>
            <w:tcW w:w="8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</w:t>
            </w:r>
          </w:p>
        </w:tc>
        <w:tc>
          <w:tcPr>
            <w:tcW w:w="8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8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应化2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highlight w:val="magenta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  <w:bookmarkStart w:id="0" w:name="_GoBack"/>
            <w:bookmarkEnd w:id="0"/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highlight w:val="magenta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highlight w:val="magenta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3（二）晚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3（四）下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3（六）下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highlight w:val="magent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3（六）晚</w:t>
            </w:r>
          </w:p>
        </w:tc>
        <w:tc>
          <w:tcPr>
            <w:tcW w:w="8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2"/>
                <w:highlight w:val="yellow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</w:tbl>
    <w:p>
      <w:pPr>
        <w:rPr>
          <w:rFonts w:ascii="Times New Roman" w:hAnsi="Times New Roman" w:cs="Times New Roman"/>
          <w:b/>
          <w:kern w:val="0"/>
          <w:szCs w:val="21"/>
        </w:rPr>
      </w:pPr>
    </w:p>
    <w:p>
      <w:pPr>
        <w:rPr>
          <w:rFonts w:ascii="Times New Roman" w:hAnsi="Times New Roman" w:cs="Times New Roman"/>
          <w:b/>
          <w:kern w:val="0"/>
          <w:szCs w:val="21"/>
        </w:rPr>
      </w:pPr>
      <w:r>
        <w:rPr>
          <w:rFonts w:ascii="Times New Roman" w:hAnsi="Times New Roman" w:cs="Times New Roman"/>
          <w:b/>
          <w:kern w:val="0"/>
          <w:szCs w:val="21"/>
        </w:rPr>
        <w:t>注：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4（</w:t>
      </w:r>
      <w:r>
        <w:rPr>
          <w:rFonts w:hint="eastAsia" w:ascii="Times New Roman" w:hAnsi="Times New Roman" w:cs="Times New Roman"/>
          <w:b/>
          <w:kern w:val="0"/>
          <w:sz w:val="18"/>
          <w:szCs w:val="18"/>
        </w:rPr>
        <w:t>四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）</w:t>
      </w:r>
      <w:r>
        <w:rPr>
          <w:rFonts w:ascii="Times New Roman" w:hAnsi="Times New Roman" w:cs="Times New Roman"/>
          <w:b/>
          <w:bCs/>
          <w:kern w:val="0"/>
          <w:szCs w:val="21"/>
        </w:rPr>
        <w:t>下</w:t>
      </w:r>
      <w:r>
        <w:rPr>
          <w:rFonts w:ascii="Times New Roman" w:hAnsi="Times New Roman" w:cs="Times New Roman"/>
          <w:b/>
          <w:kern w:val="0"/>
          <w:szCs w:val="21"/>
        </w:rPr>
        <w:t xml:space="preserve"> ，表示第4周星期</w:t>
      </w:r>
      <w:r>
        <w:rPr>
          <w:rFonts w:hint="eastAsia" w:ascii="Times New Roman" w:hAnsi="Times New Roman" w:cs="Times New Roman"/>
          <w:b/>
          <w:kern w:val="0"/>
          <w:sz w:val="18"/>
          <w:szCs w:val="18"/>
        </w:rPr>
        <w:t>四</w:t>
      </w:r>
      <w:r>
        <w:rPr>
          <w:rFonts w:ascii="Times New Roman" w:hAnsi="Times New Roman" w:cs="Times New Roman"/>
          <w:b/>
          <w:kern w:val="0"/>
          <w:szCs w:val="21"/>
        </w:rPr>
        <w:t>5.6.7.8节。表中1-8代表实验项目编号。</w:t>
      </w:r>
    </w:p>
    <w:p>
      <w:pPr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2M2NlNDY0MDlkZmExZjM4YTNhMTZhMTBkNWVkNjYifQ=="/>
  </w:docVars>
  <w:rsids>
    <w:rsidRoot w:val="00172A27"/>
    <w:rsid w:val="00032132"/>
    <w:rsid w:val="0004169A"/>
    <w:rsid w:val="00126AF1"/>
    <w:rsid w:val="00172A27"/>
    <w:rsid w:val="001E0C5A"/>
    <w:rsid w:val="00224FB9"/>
    <w:rsid w:val="00264A6B"/>
    <w:rsid w:val="002674E7"/>
    <w:rsid w:val="00272856"/>
    <w:rsid w:val="0029778A"/>
    <w:rsid w:val="002B6456"/>
    <w:rsid w:val="0034515C"/>
    <w:rsid w:val="00420F85"/>
    <w:rsid w:val="004457EA"/>
    <w:rsid w:val="004B0742"/>
    <w:rsid w:val="004F5A2A"/>
    <w:rsid w:val="005022D9"/>
    <w:rsid w:val="00511EED"/>
    <w:rsid w:val="00557765"/>
    <w:rsid w:val="005611A5"/>
    <w:rsid w:val="005D7248"/>
    <w:rsid w:val="0075653C"/>
    <w:rsid w:val="00765BE6"/>
    <w:rsid w:val="00877BEB"/>
    <w:rsid w:val="008B5A31"/>
    <w:rsid w:val="00954ED3"/>
    <w:rsid w:val="00986681"/>
    <w:rsid w:val="009C383E"/>
    <w:rsid w:val="009D74B0"/>
    <w:rsid w:val="00A103E4"/>
    <w:rsid w:val="00A6211A"/>
    <w:rsid w:val="00A77CE2"/>
    <w:rsid w:val="00B64E98"/>
    <w:rsid w:val="00B6635E"/>
    <w:rsid w:val="00BE4151"/>
    <w:rsid w:val="00BF61F5"/>
    <w:rsid w:val="00C53B61"/>
    <w:rsid w:val="00C9101B"/>
    <w:rsid w:val="00CE1B7F"/>
    <w:rsid w:val="00D74C11"/>
    <w:rsid w:val="00D86421"/>
    <w:rsid w:val="00E04732"/>
    <w:rsid w:val="00E1495F"/>
    <w:rsid w:val="00E34A19"/>
    <w:rsid w:val="00E375FD"/>
    <w:rsid w:val="00F33ED9"/>
    <w:rsid w:val="00F3737C"/>
    <w:rsid w:val="00F64DC4"/>
    <w:rsid w:val="00FE2EDA"/>
    <w:rsid w:val="093C6539"/>
    <w:rsid w:val="0CEC4703"/>
    <w:rsid w:val="17731347"/>
    <w:rsid w:val="19073A09"/>
    <w:rsid w:val="1AE7400A"/>
    <w:rsid w:val="1DC93EB9"/>
    <w:rsid w:val="1E9D6411"/>
    <w:rsid w:val="280511FD"/>
    <w:rsid w:val="2EEE270B"/>
    <w:rsid w:val="301E4DC3"/>
    <w:rsid w:val="44C22221"/>
    <w:rsid w:val="47C454A5"/>
    <w:rsid w:val="4F67023E"/>
    <w:rsid w:val="53E86590"/>
    <w:rsid w:val="564F553A"/>
    <w:rsid w:val="58B159D8"/>
    <w:rsid w:val="5AF52A25"/>
    <w:rsid w:val="5B9E4620"/>
    <w:rsid w:val="5BC27A29"/>
    <w:rsid w:val="5DC5095C"/>
    <w:rsid w:val="617668F9"/>
    <w:rsid w:val="645B33B3"/>
    <w:rsid w:val="69453257"/>
    <w:rsid w:val="70DB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81"/>
    <w:basedOn w:val="6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91"/>
    <w:basedOn w:val="6"/>
    <w:autoRedefine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9">
    <w:name w:val="font41"/>
    <w:basedOn w:val="6"/>
    <w:autoRedefine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0">
    <w:name w:val="font101"/>
    <w:basedOn w:val="6"/>
    <w:autoRedefine/>
    <w:qFormat/>
    <w:uiPriority w:val="0"/>
    <w:rPr>
      <w:rFonts w:hint="default" w:ascii="Times New Roman" w:hAnsi="Times New Roman" w:cs="Times New Roman"/>
      <w:b/>
      <w:bCs/>
      <w:color w:val="FF0000"/>
      <w:sz w:val="22"/>
      <w:szCs w:val="22"/>
      <w:u w:val="none"/>
    </w:rPr>
  </w:style>
  <w:style w:type="character" w:customStyle="1" w:styleId="11">
    <w:name w:val="font21"/>
    <w:basedOn w:val="6"/>
    <w:qFormat/>
    <w:uiPriority w:val="0"/>
    <w:rPr>
      <w:rFonts w:hint="eastAsia" w:ascii="宋体" w:hAnsi="宋体" w:eastAsia="宋体" w:cs="宋体"/>
      <w:b/>
      <w:bCs/>
      <w:color w:val="7030A0"/>
      <w:sz w:val="22"/>
      <w:szCs w:val="22"/>
      <w:u w:val="none"/>
    </w:rPr>
  </w:style>
  <w:style w:type="character" w:customStyle="1" w:styleId="12">
    <w:name w:val="font01"/>
    <w:basedOn w:val="6"/>
    <w:autoRedefine/>
    <w:qFormat/>
    <w:uiPriority w:val="0"/>
    <w:rPr>
      <w:rFonts w:hint="default" w:ascii="Times New Roman" w:hAnsi="Times New Roman" w:cs="Times New Roman"/>
      <w:b/>
      <w:bCs/>
      <w:color w:val="7030A0"/>
      <w:sz w:val="22"/>
      <w:szCs w:val="22"/>
      <w:u w:val="none"/>
    </w:rPr>
  </w:style>
  <w:style w:type="character" w:customStyle="1" w:styleId="13">
    <w:name w:val="font51"/>
    <w:basedOn w:val="6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112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font11"/>
    <w:basedOn w:val="6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8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275</Words>
  <Characters>1572</Characters>
  <Lines>13</Lines>
  <Paragraphs>3</Paragraphs>
  <TotalTime>0</TotalTime>
  <ScaleCrop>false</ScaleCrop>
  <LinksUpToDate>false</LinksUpToDate>
  <CharactersWithSpaces>1844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2023-03-09T02:47:00Z</dcterms:created>
  <dc:creator>乐榞</dc:creator>
  <cp:lastModifiedBy>刘青</cp:lastModifiedBy>
  <dcterms:modified xsi:type="dcterms:W3CDTF">2024-01-11T04:29:04Z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83BB7CAC12D945CCA9DFD796DB359E08</vt:lpwstr>
  </property>
</Properties>
</file>